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ООО «Геосервис»</w:t>
      </w:r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Россия, 197198, г. Санкт-Петербург,</w:t>
      </w:r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Малый проспект ПС, дом 5, литер Б, помещение 301</w:t>
      </w:r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тел./ факс: +7 (812) 456-70-86</w:t>
      </w:r>
    </w:p>
    <w:p w:rsidR="008003D1" w:rsidRPr="00B065F1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Pr="00B065F1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CB0202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B065F1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hyperlink r:id="rId8" w:history="1"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officegeo</w:t>
        </w:r>
        <w:r w:rsidRPr="00B065F1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@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B065F1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r w:rsidRPr="00B065F1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proofErr w:type="spellStart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 xml:space="preserve">официальный сайт </w:t>
      </w:r>
      <w:hyperlink r:id="rId9" w:history="1"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www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proofErr w:type="spellStart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proofErr w:type="spellEnd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proofErr w:type="spellStart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ИНН 7813522944</w:t>
      </w:r>
    </w:p>
    <w:p w:rsidR="008003D1" w:rsidRPr="008003D1" w:rsidRDefault="00F63097" w:rsidP="008003D1">
      <w:pPr>
        <w:tabs>
          <w:tab w:val="left" w:pos="666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0"/>
          <w:lang w:eastAsia="ru-RU"/>
        </w:rPr>
      </w:pPr>
      <w:r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120015</wp:posOffset>
                </wp:positionH>
                <wp:positionV relativeFrom="paragraph">
                  <wp:posOffset>1117600</wp:posOffset>
                </wp:positionV>
                <wp:extent cx="6061710" cy="9525"/>
                <wp:effectExtent l="0" t="0" r="34290" b="285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1710" cy="9525"/>
                        </a:xfrm>
                        <a:prstGeom prst="line">
                          <a:avLst/>
                        </a:prstGeom>
                        <a:noFill/>
                        <a:ln w="22225" cap="rnd" algn="ctr">
                          <a:solidFill>
                            <a:srgbClr val="4EF91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B8C6C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88pt" to="486.75pt,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" strokecolor="#4ef91f" strokeweight="1.75pt">
                <v:stroke dashstyle="3 1" joinstyle="miter" endcap="round"/>
                <w10:wrap anchorx="margin"/>
              </v:line>
            </w:pict>
          </mc:Fallback>
        </mc:AlternateContent>
      </w:r>
      <w:r w:rsidR="00CB0202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102870</wp:posOffset>
            </wp:positionV>
            <wp:extent cx="3053715" cy="788670"/>
            <wp:effectExtent l="0" t="0" r="0" b="0"/>
            <wp:wrapNone/>
            <wp:docPr id="9" name="Рисунок 9" descr="gs-03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s-03-whi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202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1025525</wp:posOffset>
                </wp:positionV>
                <wp:extent cx="1095375" cy="190500"/>
                <wp:effectExtent l="0" t="0" r="9525" b="0"/>
                <wp:wrapNone/>
                <wp:docPr id="8" name="Пяти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A215B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26" type="#_x0000_t15" style="position:absolute;margin-left:0;margin-top:80.75pt;width:86.25pt;height:1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" adj="19722" fillcolor="#4ef91f" stroked="f" strokeweight="1pt">
                <v:path arrowok="t"/>
                <w10:wrap anchorx="margin"/>
              </v:shape>
            </w:pict>
          </mc:Fallback>
        </mc:AlternateContent>
      </w:r>
      <w:r w:rsidR="008003D1" w:rsidRPr="008003D1">
        <w:rPr>
          <w:rFonts w:ascii="Times New Roman" w:eastAsia="Times New Roman" w:hAnsi="Times New Roman"/>
          <w:sz w:val="24"/>
          <w:szCs w:val="20"/>
          <w:lang w:eastAsia="ru-RU"/>
        </w:rPr>
        <w:tab/>
      </w:r>
    </w:p>
    <w:p w:rsidR="008003D1" w:rsidRPr="008003D1" w:rsidRDefault="008003D1" w:rsidP="008003D1">
      <w:pPr>
        <w:spacing w:after="0" w:line="240" w:lineRule="auto"/>
        <w:ind w:right="708"/>
        <w:jc w:val="righ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DD0A5E" w:rsidRDefault="008003D1" w:rsidP="008003D1">
      <w:pPr>
        <w:pStyle w:val="a6"/>
      </w:pPr>
    </w:p>
    <w:p w:rsidR="008003D1" w:rsidRDefault="008003D1" w:rsidP="00205DD4">
      <w:pPr>
        <w:pStyle w:val="a6"/>
      </w:pPr>
    </w:p>
    <w:p w:rsidR="00D16D73" w:rsidRPr="00DD0A5E" w:rsidRDefault="00D16D73" w:rsidP="00205DD4">
      <w:pPr>
        <w:pStyle w:val="a6"/>
      </w:pPr>
    </w:p>
    <w:p w:rsidR="00CB0202" w:rsidRPr="005C08DC" w:rsidRDefault="00CB0202" w:rsidP="00CB0202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ДОКУМЕНТАЦИЯ ПО ПЛАНИРОВКЕ ТЕРРИТОРИИ</w:t>
      </w:r>
    </w:p>
    <w:p w:rsidR="00CB0202" w:rsidRPr="005C08DC" w:rsidRDefault="00CB0202" w:rsidP="00CB0202">
      <w:pPr>
        <w:pStyle w:val="a5"/>
        <w:spacing w:line="276" w:lineRule="auto"/>
        <w:jc w:val="center"/>
        <w:rPr>
          <w:b/>
          <w:sz w:val="28"/>
          <w:szCs w:val="28"/>
        </w:rPr>
      </w:pPr>
    </w:p>
    <w:p w:rsidR="00CB0202" w:rsidRPr="005C08DC" w:rsidRDefault="00CB0202" w:rsidP="00CB0202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С ЦЕЛЬЮ РАЗМЕЩЕНИЯ ЛИНЕЙНОГО ОБЪЕКТА:</w:t>
      </w:r>
    </w:p>
    <w:p w:rsidR="008003D1" w:rsidRPr="00205DD4" w:rsidRDefault="00523D06" w:rsidP="00CB0202">
      <w:pPr>
        <w:pStyle w:val="a5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B0202" w:rsidRPr="005C08DC">
        <w:rPr>
          <w:b/>
          <w:sz w:val="28"/>
          <w:szCs w:val="28"/>
        </w:rPr>
        <w:t>УСТРОЙСТВО УЛИЧНО-ДОРОЖНОЙ СЕТИ В ЧАСТИ ДЕРЕВНИ ПУСТОШКА ГАТЧИНСКОГО МУНИЦИПАЛЬНОГО ОКРУГА»</w:t>
      </w:r>
    </w:p>
    <w:p w:rsidR="008003D1" w:rsidRPr="00DD0A5E" w:rsidRDefault="008003D1" w:rsidP="00BC3020">
      <w:pPr>
        <w:pStyle w:val="a5"/>
        <w:spacing w:line="276" w:lineRule="auto"/>
        <w:rPr>
          <w:sz w:val="24"/>
          <w:szCs w:val="24"/>
        </w:rPr>
      </w:pPr>
    </w:p>
    <w:p w:rsidR="008003D1" w:rsidRPr="00DD0A5E" w:rsidRDefault="008003D1" w:rsidP="00BC3020">
      <w:pPr>
        <w:pStyle w:val="a5"/>
        <w:spacing w:line="276" w:lineRule="auto"/>
        <w:rPr>
          <w:sz w:val="24"/>
          <w:szCs w:val="24"/>
        </w:rPr>
      </w:pPr>
    </w:p>
    <w:p w:rsidR="00D16D73" w:rsidRDefault="00D16D73" w:rsidP="00BC3020">
      <w:pPr>
        <w:pStyle w:val="a5"/>
        <w:spacing w:line="276" w:lineRule="auto"/>
        <w:rPr>
          <w:sz w:val="24"/>
          <w:szCs w:val="24"/>
        </w:rPr>
      </w:pPr>
    </w:p>
    <w:p w:rsidR="00CB0202" w:rsidRDefault="00CB0202" w:rsidP="00BC3020">
      <w:pPr>
        <w:pStyle w:val="a5"/>
        <w:spacing w:line="276" w:lineRule="auto"/>
        <w:rPr>
          <w:sz w:val="24"/>
          <w:szCs w:val="24"/>
        </w:rPr>
      </w:pPr>
    </w:p>
    <w:p w:rsidR="00CB0202" w:rsidRDefault="00CB0202" w:rsidP="00BC3020">
      <w:pPr>
        <w:pStyle w:val="a5"/>
        <w:spacing w:line="276" w:lineRule="auto"/>
        <w:rPr>
          <w:sz w:val="24"/>
          <w:szCs w:val="24"/>
        </w:rPr>
      </w:pPr>
    </w:p>
    <w:p w:rsidR="00D16D73" w:rsidRPr="00DD0A5E" w:rsidRDefault="00D16D73" w:rsidP="00BC3020">
      <w:pPr>
        <w:pStyle w:val="a5"/>
        <w:spacing w:line="276" w:lineRule="auto"/>
        <w:rPr>
          <w:sz w:val="24"/>
          <w:szCs w:val="24"/>
        </w:rPr>
      </w:pPr>
    </w:p>
    <w:p w:rsidR="00BC3020" w:rsidRPr="00DD0A5E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  <w:r w:rsidRPr="00DD0A5E">
        <w:rPr>
          <w:sz w:val="24"/>
          <w:szCs w:val="24"/>
        </w:rPr>
        <w:t>ПРОЕКТ МЕЖЕВАНИЯ ТЕРРИТОРИИ</w:t>
      </w:r>
      <w:r w:rsidR="001E35DC" w:rsidRPr="00DD0A5E">
        <w:rPr>
          <w:sz w:val="24"/>
          <w:szCs w:val="24"/>
        </w:rPr>
        <w:t>.</w:t>
      </w:r>
    </w:p>
    <w:p w:rsidR="00BC3020" w:rsidRPr="00DD0A5E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  <w:r w:rsidRPr="00DD0A5E">
        <w:rPr>
          <w:sz w:val="24"/>
          <w:szCs w:val="24"/>
        </w:rPr>
        <w:t xml:space="preserve"> ОСНОВНАЯ ЧАСТЬ</w:t>
      </w:r>
    </w:p>
    <w:p w:rsidR="00BC3020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</w:p>
    <w:p w:rsidR="00BD651E" w:rsidRPr="00DD0A5E" w:rsidRDefault="00BD651E" w:rsidP="00BC3020">
      <w:pPr>
        <w:pStyle w:val="a5"/>
        <w:spacing w:line="276" w:lineRule="auto"/>
        <w:jc w:val="center"/>
        <w:rPr>
          <w:sz w:val="24"/>
          <w:szCs w:val="24"/>
        </w:rPr>
      </w:pPr>
    </w:p>
    <w:p w:rsidR="00597B08" w:rsidRPr="00B771A9" w:rsidRDefault="00597B08" w:rsidP="00597B08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71A9">
        <w:rPr>
          <w:rFonts w:ascii="Times New Roman" w:hAnsi="Times New Roman"/>
          <w:sz w:val="24"/>
          <w:szCs w:val="24"/>
        </w:rPr>
        <w:t>Генеральный  директор</w:t>
      </w:r>
      <w:proofErr w:type="gramEnd"/>
    </w:p>
    <w:p w:rsidR="00597B08" w:rsidRPr="00B771A9" w:rsidRDefault="00597B08" w:rsidP="00597B08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B771A9">
        <w:rPr>
          <w:rFonts w:ascii="Times New Roman" w:hAnsi="Times New Roman"/>
          <w:sz w:val="24"/>
          <w:szCs w:val="24"/>
        </w:rPr>
        <w:t>ООО «</w:t>
      </w:r>
      <w:proofErr w:type="spellStart"/>
      <w:r w:rsidRPr="00B771A9">
        <w:rPr>
          <w:rFonts w:ascii="Times New Roman" w:hAnsi="Times New Roman"/>
          <w:sz w:val="24"/>
          <w:szCs w:val="24"/>
        </w:rPr>
        <w:t>Геосервис</w:t>
      </w:r>
      <w:proofErr w:type="spellEnd"/>
      <w:r w:rsidRPr="00B771A9">
        <w:rPr>
          <w:rFonts w:ascii="Times New Roman" w:hAnsi="Times New Roman"/>
          <w:sz w:val="24"/>
          <w:szCs w:val="24"/>
        </w:rPr>
        <w:t>»</w:t>
      </w:r>
      <w:r w:rsidRPr="00B771A9">
        <w:rPr>
          <w:rFonts w:ascii="Times New Roman" w:hAnsi="Times New Roman"/>
          <w:sz w:val="24"/>
          <w:szCs w:val="24"/>
        </w:rPr>
        <w:tab/>
      </w:r>
      <w:r w:rsidRPr="00B771A9">
        <w:rPr>
          <w:rFonts w:ascii="Times New Roman" w:hAnsi="Times New Roman"/>
          <w:sz w:val="24"/>
          <w:szCs w:val="24"/>
        </w:rPr>
        <w:tab/>
      </w:r>
      <w:r w:rsidRPr="00B771A9">
        <w:rPr>
          <w:rFonts w:ascii="Times New Roman" w:hAnsi="Times New Roman"/>
          <w:sz w:val="24"/>
          <w:szCs w:val="24"/>
        </w:rPr>
        <w:tab/>
      </w:r>
      <w:r w:rsidRPr="00B771A9">
        <w:rPr>
          <w:rFonts w:ascii="Times New Roman" w:hAnsi="Times New Roman"/>
          <w:sz w:val="24"/>
          <w:szCs w:val="24"/>
        </w:rPr>
        <w:tab/>
        <w:t xml:space="preserve">М.В. </w:t>
      </w:r>
      <w:proofErr w:type="spellStart"/>
      <w:r w:rsidRPr="00B771A9">
        <w:rPr>
          <w:rFonts w:ascii="Times New Roman" w:hAnsi="Times New Roman"/>
          <w:sz w:val="24"/>
          <w:szCs w:val="24"/>
        </w:rPr>
        <w:t>Конашенкова</w:t>
      </w:r>
      <w:proofErr w:type="spellEnd"/>
    </w:p>
    <w:p w:rsidR="00597B08" w:rsidRPr="00B771A9" w:rsidRDefault="00597B08" w:rsidP="00597B08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</w:p>
    <w:p w:rsidR="00597B08" w:rsidRPr="00B771A9" w:rsidRDefault="00597B08" w:rsidP="00597B08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B771A9">
        <w:rPr>
          <w:rFonts w:ascii="Times New Roman" w:hAnsi="Times New Roman"/>
          <w:sz w:val="24"/>
          <w:szCs w:val="24"/>
        </w:rPr>
        <w:t>Руководитель проекта</w:t>
      </w:r>
      <w:r w:rsidRPr="00B771A9">
        <w:rPr>
          <w:rFonts w:ascii="Times New Roman" w:hAnsi="Times New Roman"/>
          <w:sz w:val="24"/>
          <w:szCs w:val="24"/>
        </w:rPr>
        <w:tab/>
      </w:r>
      <w:r w:rsidRPr="00B771A9">
        <w:rPr>
          <w:rFonts w:ascii="Times New Roman" w:hAnsi="Times New Roman"/>
          <w:sz w:val="24"/>
          <w:szCs w:val="24"/>
        </w:rPr>
        <w:tab/>
      </w:r>
      <w:r w:rsidRPr="00B771A9">
        <w:rPr>
          <w:rFonts w:ascii="Times New Roman" w:hAnsi="Times New Roman"/>
          <w:sz w:val="24"/>
          <w:szCs w:val="24"/>
        </w:rPr>
        <w:tab/>
      </w:r>
      <w:r w:rsidRPr="00B771A9">
        <w:rPr>
          <w:rFonts w:ascii="Times New Roman" w:hAnsi="Times New Roman"/>
          <w:sz w:val="24"/>
          <w:szCs w:val="24"/>
        </w:rPr>
        <w:tab/>
        <w:t>Н.В. Полякова</w:t>
      </w:r>
    </w:p>
    <w:p w:rsidR="00BC3020" w:rsidRPr="00DD0A5E" w:rsidRDefault="00BC302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8003D1" w:rsidRPr="00DD0A5E" w:rsidRDefault="008003D1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205DD4" w:rsidRDefault="00205DD4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05DD4" w:rsidRPr="00DD0A5E" w:rsidRDefault="00205DD4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BC3020" w:rsidRPr="00F63097" w:rsidRDefault="00BC302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8"/>
          <w:szCs w:val="24"/>
        </w:rPr>
      </w:pPr>
    </w:p>
    <w:p w:rsidR="00BC3020" w:rsidRPr="00F63097" w:rsidRDefault="00BC3020" w:rsidP="00BC3020">
      <w:pPr>
        <w:tabs>
          <w:tab w:val="left" w:pos="3825"/>
          <w:tab w:val="left" w:pos="5760"/>
          <w:tab w:val="left" w:pos="5985"/>
        </w:tabs>
        <w:spacing w:after="0" w:line="240" w:lineRule="atLeast"/>
        <w:ind w:right="-6"/>
        <w:jc w:val="center"/>
        <w:rPr>
          <w:rFonts w:ascii="Times New Roman" w:hAnsi="Times New Roman"/>
          <w:b/>
          <w:sz w:val="28"/>
          <w:szCs w:val="24"/>
        </w:rPr>
      </w:pPr>
      <w:r w:rsidRPr="00F63097">
        <w:rPr>
          <w:rFonts w:ascii="Times New Roman" w:hAnsi="Times New Roman"/>
          <w:b/>
          <w:sz w:val="28"/>
          <w:szCs w:val="24"/>
        </w:rPr>
        <w:t>Санкт-Петербург</w:t>
      </w:r>
    </w:p>
    <w:p w:rsidR="00BC3020" w:rsidRPr="00F63097" w:rsidRDefault="00035E3D" w:rsidP="00BC302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63097">
        <w:rPr>
          <w:rFonts w:ascii="Times New Roman" w:hAnsi="Times New Roman"/>
          <w:b/>
          <w:sz w:val="28"/>
          <w:szCs w:val="24"/>
        </w:rPr>
        <w:t>202</w:t>
      </w:r>
      <w:r w:rsidR="00DE12D0">
        <w:rPr>
          <w:rFonts w:ascii="Times New Roman" w:hAnsi="Times New Roman"/>
          <w:b/>
          <w:sz w:val="28"/>
          <w:szCs w:val="24"/>
        </w:rPr>
        <w:t>5</w:t>
      </w:r>
    </w:p>
    <w:bookmarkStart w:id="1" w:name="_Toc151463957" w:displacedByCustomXml="next"/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847629324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:rsidR="00195D3F" w:rsidRPr="00CE0A9B" w:rsidRDefault="00195D3F" w:rsidP="00195D3F">
          <w:pPr>
            <w:pStyle w:val="ae"/>
            <w:spacing w:before="0" w:line="276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CE0A9B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195D3F" w:rsidRPr="00E26EC9" w:rsidRDefault="00195D3F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r w:rsidRPr="00CE0A9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CE0A9B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E0A9B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00321918" w:history="1">
            <w:r w:rsidRPr="00E26EC9">
              <w:rPr>
                <w:rStyle w:val="ab"/>
                <w:rFonts w:ascii="Times New Roman" w:hAnsi="Times New Roman"/>
                <w:noProof/>
                <w:sz w:val="28"/>
              </w:rPr>
              <w:t>1.1. Перечень образуемых земельных участков</w:t>
            </w:r>
            <w:r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871025">
              <w:rPr>
                <w:rFonts w:ascii="Times New Roman" w:hAnsi="Times New Roman"/>
                <w:noProof/>
                <w:webHidden/>
                <w:sz w:val="28"/>
              </w:rPr>
              <w:t>3</w:t>
            </w:r>
          </w:hyperlink>
        </w:p>
        <w:p w:rsidR="00195D3F" w:rsidRPr="00E26EC9" w:rsidRDefault="00597B08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19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1.2.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3</w:t>
            </w:r>
          </w:hyperlink>
        </w:p>
        <w:p w:rsidR="00195D3F" w:rsidRPr="00E26EC9" w:rsidRDefault="00597B08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0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1.3. 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3</w:t>
            </w:r>
          </w:hyperlink>
        </w:p>
        <w:p w:rsidR="00195D3F" w:rsidRPr="00E26EC9" w:rsidRDefault="00597B08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1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1.4. 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4</w:t>
            </w:r>
          </w:hyperlink>
        </w:p>
        <w:p w:rsidR="00195D3F" w:rsidRPr="00E26EC9" w:rsidRDefault="00597B08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2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2. Перечень координат характерных точек образуемых земельных участков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4</w:t>
            </w:r>
          </w:hyperlink>
        </w:p>
        <w:p w:rsidR="00195D3F" w:rsidRPr="00E26EC9" w:rsidRDefault="00597B08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3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3.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6</w:t>
            </w:r>
          </w:hyperlink>
        </w:p>
        <w:p w:rsidR="00B065F1" w:rsidRDefault="00597B08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hAnsi="Times New Roman"/>
              <w:bCs/>
              <w:sz w:val="28"/>
              <w:szCs w:val="28"/>
            </w:rPr>
          </w:pPr>
          <w:hyperlink w:anchor="_Toc100321924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4.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</w:hyperlink>
          <w:r w:rsidR="00195D3F" w:rsidRPr="00CE0A9B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  <w:r w:rsidR="00195D3F" w:rsidRPr="00523D06">
            <w:rPr>
              <w:rFonts w:ascii="Times New Roman" w:hAnsi="Times New Roman"/>
              <w:bCs/>
              <w:sz w:val="28"/>
              <w:szCs w:val="28"/>
            </w:rPr>
            <w:t>7</w:t>
          </w:r>
        </w:p>
        <w:p w:rsidR="00B065F1" w:rsidRPr="00A76C7F" w:rsidRDefault="00B065F1" w:rsidP="00B065F1">
          <w:pPr>
            <w:spacing w:after="0" w:line="240" w:lineRule="auto"/>
            <w:jc w:val="both"/>
            <w:rPr>
              <w:rFonts w:ascii="Times New Roman" w:hAnsi="Times New Roman"/>
              <w:b/>
              <w:sz w:val="28"/>
              <w:szCs w:val="28"/>
              <w:lang w:eastAsia="ru-RU"/>
            </w:rPr>
          </w:pPr>
          <w:r w:rsidRPr="00A76C7F">
            <w:rPr>
              <w:rFonts w:ascii="Times New Roman" w:hAnsi="Times New Roman"/>
              <w:b/>
              <w:sz w:val="28"/>
              <w:szCs w:val="28"/>
              <w:lang w:eastAsia="ru-RU"/>
            </w:rPr>
            <w:t xml:space="preserve">Графическая часть </w:t>
          </w:r>
        </w:p>
        <w:p w:rsidR="00195D3F" w:rsidRPr="00B065F1" w:rsidRDefault="00B065F1" w:rsidP="00B065F1">
          <w:r w:rsidRPr="00A76C7F">
            <w:rPr>
              <w:rFonts w:ascii="Times New Roman" w:eastAsiaTheme="minorHAnsi" w:hAnsi="Times New Roman"/>
              <w:sz w:val="28"/>
              <w:szCs w:val="28"/>
            </w:rPr>
            <w:t xml:space="preserve">1. Чертеж </w:t>
          </w:r>
          <w:r>
            <w:rPr>
              <w:rFonts w:ascii="Times New Roman" w:eastAsiaTheme="minorHAnsi" w:hAnsi="Times New Roman"/>
              <w:sz w:val="28"/>
              <w:szCs w:val="28"/>
            </w:rPr>
            <w:t>межевания территории ……………………………………...………..8</w:t>
          </w:r>
        </w:p>
      </w:sdtContent>
    </w:sdt>
    <w:p w:rsidR="00195D3F" w:rsidRPr="00CE0A9B" w:rsidRDefault="00195D3F" w:rsidP="00195D3F">
      <w:pPr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E0A9B">
        <w:rPr>
          <w:rFonts w:ascii="Times New Roman" w:hAnsi="Times New Roman"/>
          <w:b/>
          <w:sz w:val="28"/>
          <w:szCs w:val="24"/>
        </w:rPr>
        <w:br w:type="page"/>
      </w:r>
    </w:p>
    <w:p w:rsidR="00195D3F" w:rsidRPr="00CE0A9B" w:rsidRDefault="00195D3F" w:rsidP="00195D3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  <w:sectPr w:rsidR="00195D3F" w:rsidRPr="00CE0A9B" w:rsidSect="00195D3F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0202" w:rsidRPr="001C1AE5" w:rsidRDefault="001C1AE5" w:rsidP="00AC2627">
      <w:pPr>
        <w:pStyle w:val="ConsPlusNormal"/>
        <w:tabs>
          <w:tab w:val="left" w:pos="426"/>
        </w:tabs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1.1 </w:t>
      </w:r>
      <w:r w:rsidR="00CB0202" w:rsidRPr="001C1AE5">
        <w:rPr>
          <w:rFonts w:ascii="Times New Roman" w:hAnsi="Times New Roman" w:cs="Times New Roman"/>
          <w:b/>
          <w:sz w:val="28"/>
          <w:szCs w:val="28"/>
        </w:rPr>
        <w:t>Перечень образуемых земельных участков</w:t>
      </w:r>
      <w:bookmarkEnd w:id="1"/>
      <w:r w:rsidR="00CB0202" w:rsidRPr="001C1A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138A" w:rsidRPr="001A138A" w:rsidRDefault="001A138A" w:rsidP="00AC2627">
      <w:pPr>
        <w:tabs>
          <w:tab w:val="left" w:pos="426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A138A">
        <w:rPr>
          <w:rFonts w:ascii="Times New Roman" w:eastAsia="Times New Roman" w:hAnsi="Times New Roman"/>
          <w:sz w:val="28"/>
          <w:szCs w:val="24"/>
          <w:lang w:eastAsia="ru-RU"/>
        </w:rPr>
        <w:t>Таблица 1. Перечень образуемых земельных участков</w:t>
      </w:r>
    </w:p>
    <w:tbl>
      <w:tblPr>
        <w:tblpPr w:leftFromText="180" w:rightFromText="180" w:vertAnchor="text" w:tblpXSpec="center" w:tblpY="1"/>
        <w:tblOverlap w:val="never"/>
        <w:tblW w:w="5076" w:type="pct"/>
        <w:tblLayout w:type="fixed"/>
        <w:tblLook w:val="04A0" w:firstRow="1" w:lastRow="0" w:firstColumn="1" w:lastColumn="0" w:noHBand="0" w:noVBand="1"/>
      </w:tblPr>
      <w:tblGrid>
        <w:gridCol w:w="431"/>
        <w:gridCol w:w="1842"/>
        <w:gridCol w:w="1416"/>
        <w:gridCol w:w="1414"/>
        <w:gridCol w:w="1700"/>
        <w:gridCol w:w="1416"/>
        <w:gridCol w:w="1700"/>
      </w:tblGrid>
      <w:tr w:rsidR="00CB39AE" w:rsidRPr="00CB39AE" w:rsidTr="00CB39AE">
        <w:trPr>
          <w:cantSplit/>
          <w:trHeight w:val="84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1A138A" w:rsidP="001A13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Номера характерных точек образуемых земельных участков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образуемого земельного участка, </w:t>
            </w:r>
            <w:proofErr w:type="spellStart"/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образования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об отнесении (не отнесении) образуемых земельных участков к территории общего пользования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необходимости перевода земельного участка из состава земель одной категории</w:t>
            </w:r>
          </w:p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другую</w:t>
            </w:r>
          </w:p>
        </w:tc>
      </w:tr>
      <w:tr w:rsidR="00CB39AE" w:rsidRPr="00CB39AE" w:rsidTr="00CB39AE">
        <w:trPr>
          <w:cantSplit/>
          <w:trHeight w:val="56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47:23:0414001:ЗУ1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1-51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10 737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Образование земельного участка, государственная собственность на которые не разграничена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Отнесен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Перевод не требуется</w:t>
            </w:r>
          </w:p>
        </w:tc>
      </w:tr>
    </w:tbl>
    <w:p w:rsidR="001C1AE5" w:rsidRPr="00AC2627" w:rsidRDefault="001C1AE5" w:rsidP="00AC2627">
      <w:pPr>
        <w:pStyle w:val="ConsPlusNormal"/>
        <w:tabs>
          <w:tab w:val="left" w:pos="426"/>
        </w:tabs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bookmarkStart w:id="2" w:name="_Toc151463958"/>
      <w:r w:rsidRPr="00222008">
        <w:rPr>
          <w:rFonts w:ascii="Times New Roman" w:hAnsi="Times New Roman" w:cs="Times New Roman"/>
          <w:b/>
          <w:sz w:val="28"/>
          <w:szCs w:val="28"/>
        </w:rPr>
        <w:t>1.2.</w:t>
      </w:r>
      <w:r w:rsidRPr="00222008">
        <w:rPr>
          <w:b/>
          <w:sz w:val="28"/>
          <w:szCs w:val="28"/>
        </w:rPr>
        <w:t xml:space="preserve"> </w:t>
      </w:r>
      <w:r w:rsidRPr="00222008">
        <w:rPr>
          <w:rFonts w:ascii="Times New Roman" w:hAnsi="Times New Roman" w:cs="Times New Roman"/>
          <w:b/>
          <w:sz w:val="28"/>
          <w:szCs w:val="24"/>
        </w:rPr>
        <w:t xml:space="preserve"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</w:t>
      </w:r>
      <w:r w:rsidR="001A138A" w:rsidRPr="00222008">
        <w:rPr>
          <w:rFonts w:ascii="Times New Roman" w:hAnsi="Times New Roman" w:cs="Times New Roman"/>
          <w:b/>
          <w:sz w:val="28"/>
          <w:szCs w:val="24"/>
        </w:rPr>
        <w:t>границ,</w:t>
      </w:r>
      <w:r w:rsidRPr="00222008">
        <w:rPr>
          <w:rFonts w:ascii="Times New Roman" w:hAnsi="Times New Roman" w:cs="Times New Roman"/>
          <w:b/>
          <w:sz w:val="28"/>
          <w:szCs w:val="24"/>
        </w:rPr>
        <w:t xml:space="preserve"> образуемых и (или) изменяемых лесных участков)</w:t>
      </w:r>
      <w:bookmarkEnd w:id="2"/>
    </w:p>
    <w:p w:rsidR="00896EC7" w:rsidRPr="00E21A0F" w:rsidRDefault="001A138A" w:rsidP="001A138A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4CEE">
        <w:rPr>
          <w:rFonts w:ascii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территории проектирования</w:t>
      </w:r>
      <w:r w:rsidRPr="00604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лесные участки отсутствуют.</w:t>
      </w:r>
    </w:p>
    <w:p w:rsidR="001C1AE5" w:rsidRPr="00222008" w:rsidRDefault="001C1AE5" w:rsidP="001C1AE5">
      <w:pPr>
        <w:pStyle w:val="ConsPlusNormal"/>
        <w:tabs>
          <w:tab w:val="left" w:pos="426"/>
        </w:tabs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bookmarkStart w:id="3" w:name="_Toc151463959"/>
      <w:bookmarkStart w:id="4" w:name="_Toc61339076"/>
      <w:bookmarkStart w:id="5" w:name="_Toc61339117"/>
      <w:r w:rsidRPr="00222008">
        <w:rPr>
          <w:rFonts w:ascii="Times New Roman" w:hAnsi="Times New Roman" w:cs="Times New Roman"/>
          <w:b/>
          <w:sz w:val="28"/>
          <w:szCs w:val="24"/>
        </w:rPr>
        <w:t xml:space="preserve">1.3. 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</w:t>
      </w:r>
      <w:r w:rsidR="00AC2627" w:rsidRPr="00222008">
        <w:rPr>
          <w:rFonts w:ascii="Times New Roman" w:hAnsi="Times New Roman" w:cs="Times New Roman"/>
          <w:b/>
          <w:sz w:val="28"/>
          <w:szCs w:val="24"/>
        </w:rPr>
        <w:t>перечень и адреса,</w:t>
      </w:r>
      <w:r w:rsidRPr="00222008">
        <w:rPr>
          <w:rFonts w:ascii="Times New Roman" w:hAnsi="Times New Roman" w:cs="Times New Roman"/>
          <w:b/>
          <w:sz w:val="28"/>
          <w:szCs w:val="24"/>
        </w:rPr>
        <w:t xml:space="preserve">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</w:r>
      <w:bookmarkEnd w:id="3"/>
    </w:p>
    <w:p w:rsidR="001A138A" w:rsidRDefault="001A138A" w:rsidP="00AC262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04CEE">
        <w:rPr>
          <w:rFonts w:ascii="Times New Roman" w:hAnsi="Times New Roman"/>
          <w:sz w:val="28"/>
          <w:szCs w:val="28"/>
        </w:rPr>
        <w:t>В границах рассматриваемой территории</w:t>
      </w:r>
      <w:r>
        <w:rPr>
          <w:rFonts w:ascii="Times New Roman" w:hAnsi="Times New Roman"/>
          <w:sz w:val="28"/>
          <w:szCs w:val="28"/>
        </w:rPr>
        <w:t xml:space="preserve"> существующие земельные участки</w:t>
      </w:r>
      <w:r w:rsidRPr="005C0C8F">
        <w:rPr>
          <w:rFonts w:ascii="Times New Roman" w:hAnsi="Times New Roman"/>
          <w:sz w:val="28"/>
          <w:szCs w:val="28"/>
        </w:rPr>
        <w:t xml:space="preserve">, </w:t>
      </w:r>
      <w:r w:rsidRPr="005C0C8F">
        <w:rPr>
          <w:rFonts w:ascii="Times New Roman" w:hAnsi="Times New Roman" w:cs="Times New Roman"/>
          <w:sz w:val="28"/>
          <w:szCs w:val="24"/>
        </w:rPr>
        <w:t>в отношении которых предполагаются их изъятие для государственных или муниципальных нужд, отсутствуют.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Земельные участки</w:t>
      </w:r>
      <w:r w:rsidRPr="005C0C8F">
        <w:rPr>
          <w:rFonts w:ascii="Times New Roman" w:hAnsi="Times New Roman"/>
          <w:sz w:val="28"/>
          <w:szCs w:val="28"/>
        </w:rPr>
        <w:t xml:space="preserve">, </w:t>
      </w:r>
      <w:r w:rsidRPr="005C0C8F">
        <w:rPr>
          <w:rFonts w:ascii="Times New Roman" w:hAnsi="Times New Roman" w:cs="Times New Roman"/>
          <w:sz w:val="28"/>
          <w:szCs w:val="24"/>
        </w:rPr>
        <w:t xml:space="preserve">в отношении которых предполагаются их </w:t>
      </w:r>
      <w:r>
        <w:rPr>
          <w:rFonts w:ascii="Times New Roman" w:hAnsi="Times New Roman" w:cs="Times New Roman"/>
          <w:sz w:val="28"/>
          <w:szCs w:val="24"/>
        </w:rPr>
        <w:t>резервирование</w:t>
      </w:r>
      <w:r w:rsidRPr="005C0C8F">
        <w:rPr>
          <w:rFonts w:ascii="Times New Roman" w:hAnsi="Times New Roman" w:cs="Times New Roman"/>
          <w:sz w:val="28"/>
          <w:szCs w:val="24"/>
        </w:rPr>
        <w:t xml:space="preserve"> для государственных или муниципальных нужд</w:t>
      </w:r>
      <w:r>
        <w:rPr>
          <w:rFonts w:ascii="Times New Roman" w:hAnsi="Times New Roman" w:cs="Times New Roman"/>
          <w:sz w:val="28"/>
          <w:szCs w:val="24"/>
        </w:rPr>
        <w:t>, указаны в таблице 2.</w:t>
      </w:r>
    </w:p>
    <w:p w:rsidR="001A138A" w:rsidRPr="001A138A" w:rsidRDefault="001A138A" w:rsidP="00AC2627">
      <w:pPr>
        <w:pStyle w:val="a3"/>
        <w:spacing w:after="1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A138A">
        <w:rPr>
          <w:rFonts w:ascii="Times New Roman" w:hAnsi="Times New Roman" w:cs="Times New Roman"/>
          <w:sz w:val="28"/>
          <w:szCs w:val="24"/>
        </w:rPr>
        <w:t xml:space="preserve">Таблица 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1A138A">
        <w:rPr>
          <w:rFonts w:ascii="Times New Roman" w:hAnsi="Times New Roman" w:cs="Times New Roman"/>
          <w:sz w:val="28"/>
          <w:szCs w:val="24"/>
        </w:rPr>
        <w:t>. Сведения о земельных участках, в отношении которых предполагаются их резервирование для государственных или муниципальных нужд</w:t>
      </w:r>
    </w:p>
    <w:tbl>
      <w:tblPr>
        <w:tblW w:w="5171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715"/>
        <w:gridCol w:w="2112"/>
        <w:gridCol w:w="2412"/>
        <w:gridCol w:w="2112"/>
      </w:tblGrid>
      <w:tr w:rsidR="001A138A" w:rsidRPr="00E076B7" w:rsidTr="001A138A">
        <w:trPr>
          <w:trHeight w:val="1571"/>
          <w:jc w:val="center"/>
        </w:trPr>
        <w:tc>
          <w:tcPr>
            <w:tcW w:w="368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E42F3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DE42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45" w:type="pct"/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Условный номер</w:t>
            </w:r>
          </w:p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образуемого</w:t>
            </w:r>
          </w:p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Кадастровый номер существующего земельного участка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Адрес или описание местоположения</w:t>
            </w:r>
          </w:p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Перечень и адреса объектов недвижимого имущества, расположенных на земельном участке</w:t>
            </w:r>
          </w:p>
        </w:tc>
      </w:tr>
      <w:tr w:rsidR="001A138A" w:rsidRPr="00E076B7" w:rsidTr="001A138A">
        <w:trPr>
          <w:trHeight w:val="80"/>
          <w:jc w:val="center"/>
        </w:trPr>
        <w:tc>
          <w:tcPr>
            <w:tcW w:w="368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pct"/>
            <w:shd w:val="clear" w:color="auto" w:fill="auto"/>
            <w:vAlign w:val="center"/>
          </w:tcPr>
          <w:p w:rsidR="001A138A" w:rsidRPr="005820A2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0414001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:ЗУ1</w:t>
            </w:r>
          </w:p>
        </w:tc>
        <w:tc>
          <w:tcPr>
            <w:tcW w:w="1046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6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A138A" w:rsidRPr="001A138A" w:rsidRDefault="001A138A" w:rsidP="001A13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C1AE5" w:rsidRPr="00AD493F" w:rsidRDefault="001C1AE5" w:rsidP="00AC2627">
      <w:pPr>
        <w:keepNext/>
        <w:keepLines/>
        <w:tabs>
          <w:tab w:val="left" w:pos="426"/>
        </w:tabs>
        <w:spacing w:after="12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</w:pPr>
      <w:bookmarkStart w:id="6" w:name="_Toc151463960"/>
      <w:r w:rsidRPr="00AD493F"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  <w:t>1.4.  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перечень и адреса,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</w:r>
      <w:bookmarkEnd w:id="6"/>
    </w:p>
    <w:p w:rsidR="001C1AE5" w:rsidRPr="00AD493F" w:rsidRDefault="001C1AE5" w:rsidP="00AC2627">
      <w:pPr>
        <w:pStyle w:val="ConsPlusNormal"/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3F">
        <w:rPr>
          <w:rFonts w:ascii="Times New Roman" w:hAnsi="Times New Roman" w:cs="Times New Roman"/>
          <w:sz w:val="28"/>
          <w:szCs w:val="28"/>
        </w:rPr>
        <w:t>Проектом межевания территории не предусмотрено установление публичных сервитутов.</w:t>
      </w:r>
    </w:p>
    <w:p w:rsidR="001C1AE5" w:rsidRPr="00AD493F" w:rsidRDefault="001C1AE5" w:rsidP="00AC2627">
      <w:pPr>
        <w:keepNext/>
        <w:keepLines/>
        <w:tabs>
          <w:tab w:val="left" w:pos="426"/>
        </w:tabs>
        <w:spacing w:after="12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</w:pPr>
      <w:bookmarkStart w:id="7" w:name="_Toc151463961"/>
      <w:r w:rsidRPr="00AD493F"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  <w:t>2. Перечень координат характерных точек образуемых земельных участков</w:t>
      </w:r>
      <w:bookmarkEnd w:id="7"/>
    </w:p>
    <w:p w:rsidR="001C1AE5" w:rsidRDefault="001C1AE5" w:rsidP="00AC2627">
      <w:pPr>
        <w:pStyle w:val="ConsPlusNormal"/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008">
        <w:rPr>
          <w:rFonts w:ascii="Times New Roman" w:hAnsi="Times New Roman" w:cs="Times New Roman"/>
          <w:sz w:val="28"/>
          <w:szCs w:val="28"/>
        </w:rPr>
        <w:t xml:space="preserve">Границы и координаты образуемых земельных участков в графических материалах проекта межевания территории определены в соответствии с системой координат, используемой для ведения ЕГРН в разрезе кадастрового района - МСК – </w:t>
      </w:r>
      <w:r>
        <w:rPr>
          <w:rFonts w:ascii="Times New Roman" w:hAnsi="Times New Roman" w:cs="Times New Roman"/>
          <w:sz w:val="28"/>
          <w:szCs w:val="28"/>
        </w:rPr>
        <w:t>47 зона 2</w:t>
      </w:r>
      <w:r w:rsidRPr="00222008">
        <w:rPr>
          <w:rFonts w:ascii="Times New Roman" w:hAnsi="Times New Roman" w:cs="Times New Roman"/>
          <w:sz w:val="28"/>
          <w:szCs w:val="28"/>
        </w:rPr>
        <w:t>.</w:t>
      </w:r>
    </w:p>
    <w:p w:rsidR="00AC2627" w:rsidRPr="00AC2627" w:rsidRDefault="00AC2627" w:rsidP="00AC26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C2627">
        <w:rPr>
          <w:rFonts w:ascii="Times New Roman" w:hAnsi="Times New Roman"/>
          <w:sz w:val="28"/>
          <w:szCs w:val="24"/>
        </w:rPr>
        <w:t xml:space="preserve">Таблица </w:t>
      </w:r>
      <w:r>
        <w:rPr>
          <w:rFonts w:ascii="Times New Roman" w:hAnsi="Times New Roman"/>
          <w:sz w:val="28"/>
          <w:szCs w:val="24"/>
        </w:rPr>
        <w:t>3</w:t>
      </w:r>
      <w:r w:rsidRPr="00AC2627">
        <w:rPr>
          <w:rFonts w:ascii="Times New Roman" w:hAnsi="Times New Roman"/>
          <w:sz w:val="28"/>
          <w:szCs w:val="24"/>
        </w:rPr>
        <w:t>. Перечень координат характерных точек образуемых земельных участков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3722"/>
        <w:gridCol w:w="3957"/>
      </w:tblGrid>
      <w:tr w:rsidR="001C1AE5" w:rsidRPr="00AC2627" w:rsidTr="00AC2627">
        <w:trPr>
          <w:trHeight w:val="486"/>
          <w:tblHeader/>
          <w:jc w:val="center"/>
        </w:trPr>
        <w:tc>
          <w:tcPr>
            <w:tcW w:w="1070" w:type="pct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1905" w:type="pct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2025" w:type="pct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</w:p>
        </w:tc>
      </w:tr>
      <w:tr w:rsidR="001C1AE5" w:rsidRPr="00AC2627" w:rsidTr="00AC2627">
        <w:trPr>
          <w:trHeight w:val="141"/>
          <w:tblHeader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 47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2</w:t>
            </w:r>
          </w:p>
        </w:tc>
      </w:tr>
      <w:tr w:rsidR="001C1AE5" w:rsidRPr="00AC2627" w:rsidTr="00AC2627">
        <w:trPr>
          <w:trHeight w:val="141"/>
          <w:tblHeader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1C1AE5" w:rsidRPr="00AC2627" w:rsidRDefault="00AD493F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47:23:0414001:ЗУ1</w:t>
            </w:r>
          </w:p>
        </w:tc>
      </w:tr>
      <w:tr w:rsidR="00AC2627" w:rsidRPr="00AC2627" w:rsidTr="00AC2627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627" w:rsidRPr="00AC2627" w:rsidRDefault="00AC2627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Внешний контур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389451.23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2208472.49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389465.51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2208453.66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389492.36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2208418.25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389511.42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2208393.12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389511.21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2208388.52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389488.42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2208363.69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389379.54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2208246.85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389388.49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2208237.06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389396.74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2208246.05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389427.19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2208279.23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389448.52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2208302.47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389452.69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2208302.58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389472.89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2208282.75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389495.50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2208261.10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389518.06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2208239.42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389540.63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2208217.73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389558.54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2208214.72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389582.89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2208210.64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389610.67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2208225.56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389635.52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2208238.91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389640.94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2208237.28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389630.06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2208257.54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389628.42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2208252.13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389598.87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2208236.29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389580.32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2208226.28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389555.35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2208230.47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389559.77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2208256.84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389546.80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2208263.05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389560.56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2208291.80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389574.58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2208321.10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389575.72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2208333.15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389557.75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2208356.86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389539.76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2208380.57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389521.78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2208404.29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389503.79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2208428.00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389485.81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2208451.72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389473.34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2208468.16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389458.98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2208487.10</w:t>
            </w:r>
          </w:p>
        </w:tc>
      </w:tr>
      <w:tr w:rsidR="00AD493F" w:rsidRPr="00AC2627" w:rsidTr="00AD493F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контур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389527.15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2208256.75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389541.86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2208287.48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389559.35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2208324.03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389558.66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2208330.83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389546.27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2208347.17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389524.26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2208376.19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389520.42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2208376.37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389502.52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2208356.87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389482.60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2208335.16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389464.70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2208315.66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389464.84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2208311.37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389497.64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2208279.85</w:t>
            </w:r>
          </w:p>
        </w:tc>
      </w:tr>
      <w:tr w:rsidR="00AD493F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389522.54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AC262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2208255.91</w:t>
            </w:r>
          </w:p>
        </w:tc>
      </w:tr>
    </w:tbl>
    <w:p w:rsidR="001C1AE5" w:rsidRPr="001C1AE5" w:rsidRDefault="001C1AE5" w:rsidP="00AC2627">
      <w:pPr>
        <w:keepNext/>
        <w:keepLines/>
        <w:tabs>
          <w:tab w:val="left" w:pos="426"/>
        </w:tabs>
        <w:spacing w:after="12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</w:pPr>
      <w:bookmarkStart w:id="8" w:name="_Toc151463962"/>
      <w:bookmarkEnd w:id="4"/>
      <w:bookmarkEnd w:id="5"/>
      <w:r w:rsidRPr="001C1AE5"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  <w:lastRenderedPageBreak/>
        <w:t>3. 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</w:t>
      </w:r>
      <w:bookmarkEnd w:id="8"/>
    </w:p>
    <w:p w:rsidR="001C1AE5" w:rsidRPr="001C1AE5" w:rsidRDefault="001C1AE5" w:rsidP="00AC2627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1AE5">
        <w:rPr>
          <w:rFonts w:ascii="Times New Roman" w:eastAsia="Times New Roman" w:hAnsi="Times New Roman"/>
          <w:sz w:val="28"/>
          <w:szCs w:val="24"/>
          <w:lang w:eastAsia="ru-RU"/>
        </w:rPr>
        <w:t xml:space="preserve">Таблица </w:t>
      </w:r>
      <w:r w:rsidR="00AC2627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1C1AE5">
        <w:rPr>
          <w:rFonts w:ascii="Times New Roman" w:eastAsia="Times New Roman" w:hAnsi="Times New Roman"/>
          <w:sz w:val="28"/>
          <w:szCs w:val="24"/>
          <w:lang w:eastAsia="ru-RU"/>
        </w:rPr>
        <w:t>. Перечень координат характерных точек границ территории, применительно к которой осуществляется подготовка проекта межевания.</w:t>
      </w:r>
      <w:r w:rsidR="00AD49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1AE5">
        <w:rPr>
          <w:rFonts w:ascii="Times New Roman" w:eastAsia="Times New Roman" w:hAnsi="Times New Roman"/>
          <w:sz w:val="28"/>
          <w:szCs w:val="28"/>
          <w:lang w:eastAsia="ru-RU"/>
        </w:rPr>
        <w:t>Система координат – МСК-4</w:t>
      </w:r>
      <w:r w:rsidR="00AD493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C1AE5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 </w:t>
      </w:r>
      <w:r w:rsidR="00AD493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C1A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1"/>
        <w:gridCol w:w="2910"/>
        <w:gridCol w:w="3169"/>
      </w:tblGrid>
      <w:tr w:rsidR="008F6201" w:rsidRPr="008A01C5" w:rsidTr="00AC2627">
        <w:trPr>
          <w:trHeight w:val="486"/>
          <w:tblHeader/>
          <w:jc w:val="center"/>
        </w:trPr>
        <w:tc>
          <w:tcPr>
            <w:tcW w:w="1889" w:type="pct"/>
            <w:shd w:val="clear" w:color="auto" w:fill="auto"/>
            <w:noWrap/>
            <w:vAlign w:val="center"/>
          </w:tcPr>
          <w:p w:rsidR="008F6201" w:rsidRPr="00725CB3" w:rsidRDefault="008F6201" w:rsidP="00AC262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CB3">
              <w:rPr>
                <w:rFonts w:ascii="Times New Roman" w:hAnsi="Times New Roman"/>
                <w:b/>
                <w:sz w:val="24"/>
                <w:szCs w:val="24"/>
              </w:rPr>
              <w:t>Номер точки</w:t>
            </w:r>
          </w:p>
        </w:tc>
        <w:tc>
          <w:tcPr>
            <w:tcW w:w="1489" w:type="pct"/>
            <w:shd w:val="clear" w:color="auto" w:fill="auto"/>
            <w:noWrap/>
            <w:vAlign w:val="center"/>
          </w:tcPr>
          <w:p w:rsidR="008F6201" w:rsidRPr="00725CB3" w:rsidRDefault="008F6201" w:rsidP="00AC262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CB3">
              <w:rPr>
                <w:rFonts w:ascii="Times New Roman" w:hAnsi="Times New Roman"/>
                <w:b/>
                <w:sz w:val="24"/>
                <w:szCs w:val="24"/>
              </w:rPr>
              <w:t>X, м</w:t>
            </w:r>
          </w:p>
        </w:tc>
        <w:tc>
          <w:tcPr>
            <w:tcW w:w="1622" w:type="pct"/>
            <w:shd w:val="clear" w:color="auto" w:fill="auto"/>
            <w:noWrap/>
            <w:vAlign w:val="center"/>
          </w:tcPr>
          <w:p w:rsidR="008F6201" w:rsidRPr="00725CB3" w:rsidRDefault="008F6201" w:rsidP="00AC262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CB3">
              <w:rPr>
                <w:rFonts w:ascii="Times New Roman" w:hAnsi="Times New Roman"/>
                <w:b/>
                <w:sz w:val="24"/>
                <w:szCs w:val="24"/>
              </w:rPr>
              <w:t>Y, м</w:t>
            </w:r>
          </w:p>
        </w:tc>
      </w:tr>
      <w:tr w:rsidR="008F6201" w:rsidRPr="008A01C5" w:rsidTr="00AC2627">
        <w:trPr>
          <w:trHeight w:val="141"/>
          <w:tblHeader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8F6201" w:rsidRPr="00AC2627" w:rsidRDefault="008F6201" w:rsidP="001A1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sz w:val="24"/>
                <w:szCs w:val="24"/>
              </w:rPr>
              <w:t>МСК 47 зона 2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389451.23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2208472.49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389465.51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2208453.66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389492.36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2208418.25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389511.42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2208393.12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389511.21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2208388.52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389488.42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2208363.69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389379.54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2208246.85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389388.49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2208237.06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389396.74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2208246.05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389427.19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2208279.23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389448.52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2208302.47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389452.69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2208302.58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389472.89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2208282.75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389495.50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2208261.10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389518.06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2208239.42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389540.63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2208217.73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389558.54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2208214.72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389582.89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2208210.64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389610.67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2208225.56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389635.52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2208238.91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389640.94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2208237.28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389630.06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2208257.54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389628.42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2208252.13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389598.87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2208236.29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389580.32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2208226.28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389555.35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2208230.47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8329D0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9D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389559.77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2208256.84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D8231D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389546.80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2208263.05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389560.56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2208291.80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389574.58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2208321.10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389575.72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2208333.15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389557.75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2208356.86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389539.76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2208380.57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389521.78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2208404.29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389503.79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2208428.00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389485.81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2208451.72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389473.34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2208468.16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389458.98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2208487.10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389527.15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2208256.75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389541.86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2208287.48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389559.35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2208324.03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389558.66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2208330.83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389546.27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2208347.17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389524.26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2208376.19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389520.42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2208376.37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389502.52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2208356.87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389482.60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2208335.16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389464.70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2208315.66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389464.84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2208311.37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389497.64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2208279.85</w:t>
            </w:r>
          </w:p>
        </w:tc>
      </w:tr>
      <w:tr w:rsidR="00AD493F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389522.54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3F" w:rsidRPr="00362637" w:rsidRDefault="00AD493F" w:rsidP="00AD4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37">
              <w:rPr>
                <w:rFonts w:ascii="Times New Roman" w:hAnsi="Times New Roman"/>
                <w:color w:val="000000"/>
                <w:sz w:val="24"/>
                <w:szCs w:val="24"/>
              </w:rPr>
              <w:t>2208255.91</w:t>
            </w:r>
          </w:p>
        </w:tc>
      </w:tr>
    </w:tbl>
    <w:p w:rsidR="001C1AE5" w:rsidRPr="00222008" w:rsidRDefault="001C1AE5" w:rsidP="00AC2627">
      <w:pPr>
        <w:pStyle w:val="ConsPlusNormal"/>
        <w:tabs>
          <w:tab w:val="left" w:pos="426"/>
        </w:tabs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bookmarkStart w:id="9" w:name="_Toc151463963"/>
      <w:r w:rsidRPr="00222008">
        <w:rPr>
          <w:rFonts w:ascii="Times New Roman" w:hAnsi="Times New Roman" w:cs="Times New Roman"/>
          <w:b/>
          <w:sz w:val="28"/>
          <w:szCs w:val="24"/>
        </w:rPr>
        <w:t>4.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  <w:bookmarkEnd w:id="9"/>
    </w:p>
    <w:p w:rsidR="001C1AE5" w:rsidRPr="001C1AE5" w:rsidRDefault="001C1AE5" w:rsidP="0020708C">
      <w:pPr>
        <w:tabs>
          <w:tab w:val="left" w:pos="426"/>
        </w:tabs>
        <w:spacing w:before="240" w:after="120" w:line="276" w:lineRule="auto"/>
        <w:ind w:firstLine="709"/>
        <w:rPr>
          <w:rFonts w:ascii="Times New Roman" w:hAnsi="Times New Roman"/>
          <w:sz w:val="28"/>
        </w:rPr>
      </w:pPr>
      <w:bookmarkStart w:id="10" w:name="_Toc102122393"/>
      <w:r w:rsidRPr="001C1AE5">
        <w:rPr>
          <w:rFonts w:ascii="Times New Roman" w:hAnsi="Times New Roman"/>
          <w:sz w:val="28"/>
        </w:rPr>
        <w:t xml:space="preserve">Таблица </w:t>
      </w:r>
      <w:bookmarkEnd w:id="10"/>
      <w:r w:rsidR="00AC2627">
        <w:rPr>
          <w:rFonts w:ascii="Times New Roman" w:hAnsi="Times New Roman"/>
          <w:sz w:val="28"/>
        </w:rPr>
        <w:t>5</w:t>
      </w:r>
      <w:r w:rsidRPr="001C1AE5">
        <w:rPr>
          <w:rFonts w:ascii="Times New Roman" w:hAnsi="Times New Roman"/>
          <w:sz w:val="28"/>
        </w:rPr>
        <w:t>. Вид разрешенного использования земельных участков.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2476"/>
        <w:gridCol w:w="3246"/>
        <w:gridCol w:w="3248"/>
      </w:tblGrid>
      <w:tr w:rsidR="00AC2627" w:rsidRPr="001C1AE5" w:rsidTr="00AC2627">
        <w:trPr>
          <w:trHeight w:val="653"/>
          <w:tblHeader/>
        </w:trPr>
        <w:tc>
          <w:tcPr>
            <w:tcW w:w="410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1661" w:type="pct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разрешенного использования</w:t>
            </w:r>
          </w:p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образуемого земельного участка</w:t>
            </w:r>
          </w:p>
        </w:tc>
      </w:tr>
      <w:tr w:rsidR="00AC2627" w:rsidRPr="001C1AE5" w:rsidTr="00AC2627">
        <w:trPr>
          <w:trHeight w:val="422"/>
        </w:trPr>
        <w:tc>
          <w:tcPr>
            <w:tcW w:w="5000" w:type="pct"/>
            <w:gridSpan w:val="4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Образуемые земельные участки</w:t>
            </w:r>
          </w:p>
        </w:tc>
      </w:tr>
      <w:tr w:rsidR="00AC2627" w:rsidRPr="001C1AE5" w:rsidTr="00AC2627">
        <w:trPr>
          <w:trHeight w:val="625"/>
        </w:trPr>
        <w:tc>
          <w:tcPr>
            <w:tcW w:w="410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AC2627" w:rsidRPr="001C1AE5" w:rsidRDefault="00AC2627" w:rsidP="00AC2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0414001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:ЗУ1</w:t>
            </w:r>
          </w:p>
        </w:tc>
        <w:tc>
          <w:tcPr>
            <w:tcW w:w="1661" w:type="pct"/>
            <w:vAlign w:val="center"/>
          </w:tcPr>
          <w:p w:rsidR="00AC2627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</w:tbl>
    <w:p w:rsidR="00205DD4" w:rsidRDefault="00205DD4" w:rsidP="00A324C3">
      <w:pPr>
        <w:spacing w:after="0"/>
        <w:jc w:val="center"/>
        <w:rPr>
          <w:rFonts w:ascii="Times New Roman" w:hAnsi="Times New Roman"/>
          <w:color w:val="FFBF00"/>
          <w:sz w:val="24"/>
          <w:szCs w:val="24"/>
        </w:rPr>
      </w:pPr>
    </w:p>
    <w:sectPr w:rsidR="00205DD4" w:rsidSect="00A324C3">
      <w:headerReference w:type="firs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38A" w:rsidRDefault="001A138A">
      <w:pPr>
        <w:spacing w:after="0" w:line="240" w:lineRule="auto"/>
      </w:pPr>
      <w:r>
        <w:separator/>
      </w:r>
    </w:p>
  </w:endnote>
  <w:endnote w:type="continuationSeparator" w:id="0">
    <w:p w:rsidR="001A138A" w:rsidRDefault="001A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38A" w:rsidRDefault="001A138A">
      <w:pPr>
        <w:spacing w:after="0" w:line="240" w:lineRule="auto"/>
      </w:pPr>
      <w:r>
        <w:separator/>
      </w:r>
    </w:p>
  </w:footnote>
  <w:footnote w:type="continuationSeparator" w:id="0">
    <w:p w:rsidR="001A138A" w:rsidRDefault="001A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D3F" w:rsidRDefault="00195D3F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38A" w:rsidRDefault="001A138A">
    <w:pPr>
      <w:pStyle w:val="af1"/>
      <w:jc w:val="right"/>
    </w:pPr>
  </w:p>
  <w:p w:rsidR="001A138A" w:rsidRPr="00EF3C2F" w:rsidRDefault="001A138A" w:rsidP="004F12A4">
    <w:pPr>
      <w:pStyle w:val="af1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5D3F"/>
    <w:multiLevelType w:val="hybridMultilevel"/>
    <w:tmpl w:val="0FB01438"/>
    <w:lvl w:ilvl="0" w:tplc="FD263BD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7806BC8"/>
    <w:multiLevelType w:val="hybridMultilevel"/>
    <w:tmpl w:val="29F4FE58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F4A94"/>
    <w:multiLevelType w:val="hybridMultilevel"/>
    <w:tmpl w:val="71F8BA5E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FF7035"/>
    <w:multiLevelType w:val="hybridMultilevel"/>
    <w:tmpl w:val="03B6DA5C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3B7962"/>
    <w:multiLevelType w:val="hybridMultilevel"/>
    <w:tmpl w:val="043CD0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4726EE"/>
    <w:multiLevelType w:val="hybridMultilevel"/>
    <w:tmpl w:val="844CF94C"/>
    <w:lvl w:ilvl="0" w:tplc="E08C1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20A11"/>
    <w:multiLevelType w:val="hybridMultilevel"/>
    <w:tmpl w:val="DF2C2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5FD"/>
    <w:multiLevelType w:val="hybridMultilevel"/>
    <w:tmpl w:val="3350F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D15B36"/>
    <w:multiLevelType w:val="hybridMultilevel"/>
    <w:tmpl w:val="D39A61E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2B4C05"/>
    <w:multiLevelType w:val="hybridMultilevel"/>
    <w:tmpl w:val="1FA8E7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CB08D7"/>
    <w:multiLevelType w:val="hybridMultilevel"/>
    <w:tmpl w:val="B5AADB14"/>
    <w:lvl w:ilvl="0" w:tplc="FD263B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4B1BA0"/>
    <w:multiLevelType w:val="hybridMultilevel"/>
    <w:tmpl w:val="29B0C3E2"/>
    <w:lvl w:ilvl="0" w:tplc="87C86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7355ADD"/>
    <w:multiLevelType w:val="hybridMultilevel"/>
    <w:tmpl w:val="7F22CD42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03F1"/>
    <w:multiLevelType w:val="hybridMultilevel"/>
    <w:tmpl w:val="2C9235EC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16423A"/>
    <w:multiLevelType w:val="hybridMultilevel"/>
    <w:tmpl w:val="53149A4E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5" w15:restartNumberingAfterBreak="0">
    <w:nsid w:val="2A497603"/>
    <w:multiLevelType w:val="hybridMultilevel"/>
    <w:tmpl w:val="2766D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91EAF"/>
    <w:multiLevelType w:val="hybridMultilevel"/>
    <w:tmpl w:val="A4E20BCE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646CB"/>
    <w:multiLevelType w:val="hybridMultilevel"/>
    <w:tmpl w:val="F746C680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F3E20CA"/>
    <w:multiLevelType w:val="hybridMultilevel"/>
    <w:tmpl w:val="D2B89734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580A4A"/>
    <w:multiLevelType w:val="hybridMultilevel"/>
    <w:tmpl w:val="B86229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FA92531"/>
    <w:multiLevelType w:val="hybridMultilevel"/>
    <w:tmpl w:val="EF30CBA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3A0DFD"/>
    <w:multiLevelType w:val="hybridMultilevel"/>
    <w:tmpl w:val="B672D9E4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082480"/>
    <w:multiLevelType w:val="hybridMultilevel"/>
    <w:tmpl w:val="0A0CEF14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FE782E"/>
    <w:multiLevelType w:val="hybridMultilevel"/>
    <w:tmpl w:val="8D4E8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8846130"/>
    <w:multiLevelType w:val="hybridMultilevel"/>
    <w:tmpl w:val="CEF08438"/>
    <w:lvl w:ilvl="0" w:tplc="D62C0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B12AAE"/>
    <w:multiLevelType w:val="hybridMultilevel"/>
    <w:tmpl w:val="33F4A372"/>
    <w:lvl w:ilvl="0" w:tplc="FD263BD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 w15:restartNumberingAfterBreak="0">
    <w:nsid w:val="3AB02C2F"/>
    <w:multiLevelType w:val="hybridMultilevel"/>
    <w:tmpl w:val="6AACD10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1297BBC"/>
    <w:multiLevelType w:val="hybridMultilevel"/>
    <w:tmpl w:val="41FA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05B26"/>
    <w:multiLevelType w:val="hybridMultilevel"/>
    <w:tmpl w:val="68E0F9D2"/>
    <w:lvl w:ilvl="0" w:tplc="7E2CD32C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8B1FFC"/>
    <w:multiLevelType w:val="hybridMultilevel"/>
    <w:tmpl w:val="BEDA3DC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DB50F8"/>
    <w:multiLevelType w:val="hybridMultilevel"/>
    <w:tmpl w:val="F4CE3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E0544"/>
    <w:multiLevelType w:val="hybridMultilevel"/>
    <w:tmpl w:val="48D6BD00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930457E"/>
    <w:multiLevelType w:val="hybridMultilevel"/>
    <w:tmpl w:val="08340A7C"/>
    <w:lvl w:ilvl="0" w:tplc="E08C15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11E0D0C"/>
    <w:multiLevelType w:val="hybridMultilevel"/>
    <w:tmpl w:val="52ECB5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42696C"/>
    <w:multiLevelType w:val="hybridMultilevel"/>
    <w:tmpl w:val="CA5A8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6186B"/>
    <w:multiLevelType w:val="hybridMultilevel"/>
    <w:tmpl w:val="FF66B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1FD4FAA"/>
    <w:multiLevelType w:val="hybridMultilevel"/>
    <w:tmpl w:val="D012E9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F7F11"/>
    <w:multiLevelType w:val="multilevel"/>
    <w:tmpl w:val="14520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64F07DA"/>
    <w:multiLevelType w:val="hybridMultilevel"/>
    <w:tmpl w:val="BF0A5A0E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FC32F7"/>
    <w:multiLevelType w:val="hybridMultilevel"/>
    <w:tmpl w:val="E1762CFE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39"/>
  </w:num>
  <w:num w:numId="5">
    <w:abstractNumId w:val="21"/>
  </w:num>
  <w:num w:numId="6">
    <w:abstractNumId w:val="17"/>
  </w:num>
  <w:num w:numId="7">
    <w:abstractNumId w:val="29"/>
  </w:num>
  <w:num w:numId="8">
    <w:abstractNumId w:val="20"/>
  </w:num>
  <w:num w:numId="9">
    <w:abstractNumId w:val="31"/>
  </w:num>
  <w:num w:numId="10">
    <w:abstractNumId w:val="8"/>
  </w:num>
  <w:num w:numId="11">
    <w:abstractNumId w:val="1"/>
  </w:num>
  <w:num w:numId="12">
    <w:abstractNumId w:val="2"/>
  </w:num>
  <w:num w:numId="13">
    <w:abstractNumId w:val="7"/>
  </w:num>
  <w:num w:numId="14">
    <w:abstractNumId w:val="10"/>
  </w:num>
  <w:num w:numId="15">
    <w:abstractNumId w:val="25"/>
  </w:num>
  <w:num w:numId="16">
    <w:abstractNumId w:val="0"/>
  </w:num>
  <w:num w:numId="17">
    <w:abstractNumId w:val="18"/>
  </w:num>
  <w:num w:numId="18">
    <w:abstractNumId w:val="23"/>
  </w:num>
  <w:num w:numId="19">
    <w:abstractNumId w:val="26"/>
  </w:num>
  <w:num w:numId="20">
    <w:abstractNumId w:val="13"/>
  </w:num>
  <w:num w:numId="21">
    <w:abstractNumId w:val="33"/>
  </w:num>
  <w:num w:numId="22">
    <w:abstractNumId w:val="22"/>
  </w:num>
  <w:num w:numId="23">
    <w:abstractNumId w:val="5"/>
  </w:num>
  <w:num w:numId="24">
    <w:abstractNumId w:val="38"/>
  </w:num>
  <w:num w:numId="25">
    <w:abstractNumId w:val="3"/>
  </w:num>
  <w:num w:numId="26">
    <w:abstractNumId w:val="4"/>
  </w:num>
  <w:num w:numId="27">
    <w:abstractNumId w:val="9"/>
  </w:num>
  <w:num w:numId="28">
    <w:abstractNumId w:val="27"/>
  </w:num>
  <w:num w:numId="29">
    <w:abstractNumId w:val="19"/>
  </w:num>
  <w:num w:numId="30">
    <w:abstractNumId w:val="32"/>
  </w:num>
  <w:num w:numId="31">
    <w:abstractNumId w:val="28"/>
  </w:num>
  <w:num w:numId="32">
    <w:abstractNumId w:val="35"/>
  </w:num>
  <w:num w:numId="33">
    <w:abstractNumId w:val="36"/>
  </w:num>
  <w:num w:numId="34">
    <w:abstractNumId w:val="16"/>
  </w:num>
  <w:num w:numId="35">
    <w:abstractNumId w:val="14"/>
  </w:num>
  <w:num w:numId="36">
    <w:abstractNumId w:val="30"/>
  </w:num>
  <w:num w:numId="37">
    <w:abstractNumId w:val="11"/>
  </w:num>
  <w:num w:numId="38">
    <w:abstractNumId w:val="24"/>
  </w:num>
  <w:num w:numId="39">
    <w:abstractNumId w:val="34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B7"/>
    <w:rsid w:val="000003B1"/>
    <w:rsid w:val="00035E3D"/>
    <w:rsid w:val="00036106"/>
    <w:rsid w:val="0004430B"/>
    <w:rsid w:val="0004672F"/>
    <w:rsid w:val="000537EF"/>
    <w:rsid w:val="00061509"/>
    <w:rsid w:val="00061760"/>
    <w:rsid w:val="00071C13"/>
    <w:rsid w:val="00077747"/>
    <w:rsid w:val="00077CFD"/>
    <w:rsid w:val="000803CE"/>
    <w:rsid w:val="000956DD"/>
    <w:rsid w:val="000A7B8C"/>
    <w:rsid w:val="000B72BD"/>
    <w:rsid w:val="000C05AA"/>
    <w:rsid w:val="000C3DBC"/>
    <w:rsid w:val="000C5770"/>
    <w:rsid w:val="000D11CA"/>
    <w:rsid w:val="000D2299"/>
    <w:rsid w:val="000F40E3"/>
    <w:rsid w:val="000F7973"/>
    <w:rsid w:val="0010584C"/>
    <w:rsid w:val="001207BD"/>
    <w:rsid w:val="00120F6B"/>
    <w:rsid w:val="001338F9"/>
    <w:rsid w:val="00152D83"/>
    <w:rsid w:val="0017388F"/>
    <w:rsid w:val="00177EEF"/>
    <w:rsid w:val="00185593"/>
    <w:rsid w:val="00195D3F"/>
    <w:rsid w:val="00195FEC"/>
    <w:rsid w:val="001A138A"/>
    <w:rsid w:val="001A579F"/>
    <w:rsid w:val="001A6E1B"/>
    <w:rsid w:val="001C1AE5"/>
    <w:rsid w:val="001C2225"/>
    <w:rsid w:val="001D152B"/>
    <w:rsid w:val="001D72EB"/>
    <w:rsid w:val="001E0E12"/>
    <w:rsid w:val="001E3146"/>
    <w:rsid w:val="001E35DC"/>
    <w:rsid w:val="001F1823"/>
    <w:rsid w:val="001F2398"/>
    <w:rsid w:val="00205DD4"/>
    <w:rsid w:val="002067A3"/>
    <w:rsid w:val="0020708C"/>
    <w:rsid w:val="00212757"/>
    <w:rsid w:val="00224BC4"/>
    <w:rsid w:val="002265BF"/>
    <w:rsid w:val="00227370"/>
    <w:rsid w:val="002320F2"/>
    <w:rsid w:val="00232C3F"/>
    <w:rsid w:val="00253C01"/>
    <w:rsid w:val="00260D58"/>
    <w:rsid w:val="002734C5"/>
    <w:rsid w:val="00284EBF"/>
    <w:rsid w:val="002A227C"/>
    <w:rsid w:val="002B7DA0"/>
    <w:rsid w:val="002C151F"/>
    <w:rsid w:val="002E00AF"/>
    <w:rsid w:val="002E0130"/>
    <w:rsid w:val="002E72F5"/>
    <w:rsid w:val="002F027F"/>
    <w:rsid w:val="00300910"/>
    <w:rsid w:val="00304C87"/>
    <w:rsid w:val="00306BFA"/>
    <w:rsid w:val="00333B1F"/>
    <w:rsid w:val="003361AB"/>
    <w:rsid w:val="0034547C"/>
    <w:rsid w:val="003455BC"/>
    <w:rsid w:val="003552EE"/>
    <w:rsid w:val="00356944"/>
    <w:rsid w:val="00357CD5"/>
    <w:rsid w:val="00365E91"/>
    <w:rsid w:val="00370532"/>
    <w:rsid w:val="003743DA"/>
    <w:rsid w:val="00381B48"/>
    <w:rsid w:val="00396B40"/>
    <w:rsid w:val="003B36FF"/>
    <w:rsid w:val="003D168B"/>
    <w:rsid w:val="003D4586"/>
    <w:rsid w:val="003D734B"/>
    <w:rsid w:val="003E0BD7"/>
    <w:rsid w:val="003F4561"/>
    <w:rsid w:val="003F4955"/>
    <w:rsid w:val="004078C4"/>
    <w:rsid w:val="004154C4"/>
    <w:rsid w:val="00425D64"/>
    <w:rsid w:val="00437051"/>
    <w:rsid w:val="00441C40"/>
    <w:rsid w:val="004437D8"/>
    <w:rsid w:val="00453BDC"/>
    <w:rsid w:val="00465B30"/>
    <w:rsid w:val="004763FF"/>
    <w:rsid w:val="004765B7"/>
    <w:rsid w:val="00476717"/>
    <w:rsid w:val="00482051"/>
    <w:rsid w:val="004851ED"/>
    <w:rsid w:val="00492A36"/>
    <w:rsid w:val="00495CBA"/>
    <w:rsid w:val="004A6737"/>
    <w:rsid w:val="004B15D2"/>
    <w:rsid w:val="004B4984"/>
    <w:rsid w:val="004C4BAC"/>
    <w:rsid w:val="004D3526"/>
    <w:rsid w:val="004E15D3"/>
    <w:rsid w:val="004E3876"/>
    <w:rsid w:val="004F03F1"/>
    <w:rsid w:val="004F12A4"/>
    <w:rsid w:val="005104CB"/>
    <w:rsid w:val="005176CD"/>
    <w:rsid w:val="00523D06"/>
    <w:rsid w:val="00527F9F"/>
    <w:rsid w:val="005369A2"/>
    <w:rsid w:val="00565B2A"/>
    <w:rsid w:val="005674A5"/>
    <w:rsid w:val="005749F7"/>
    <w:rsid w:val="00576C49"/>
    <w:rsid w:val="005775EA"/>
    <w:rsid w:val="00592E22"/>
    <w:rsid w:val="00595BF4"/>
    <w:rsid w:val="00597B08"/>
    <w:rsid w:val="005A6BC2"/>
    <w:rsid w:val="005B05BA"/>
    <w:rsid w:val="005D4FBC"/>
    <w:rsid w:val="005E5B08"/>
    <w:rsid w:val="005F7C57"/>
    <w:rsid w:val="00604BCA"/>
    <w:rsid w:val="00610989"/>
    <w:rsid w:val="00611BDC"/>
    <w:rsid w:val="006468EE"/>
    <w:rsid w:val="00647F7C"/>
    <w:rsid w:val="006616CA"/>
    <w:rsid w:val="006625B2"/>
    <w:rsid w:val="00677124"/>
    <w:rsid w:val="00687BAE"/>
    <w:rsid w:val="006947C0"/>
    <w:rsid w:val="006A0364"/>
    <w:rsid w:val="006A57AD"/>
    <w:rsid w:val="006B762A"/>
    <w:rsid w:val="006C061A"/>
    <w:rsid w:val="006D16F3"/>
    <w:rsid w:val="006D269B"/>
    <w:rsid w:val="007025A0"/>
    <w:rsid w:val="00714B0B"/>
    <w:rsid w:val="00720202"/>
    <w:rsid w:val="00722B78"/>
    <w:rsid w:val="00726151"/>
    <w:rsid w:val="00732B61"/>
    <w:rsid w:val="00747CB4"/>
    <w:rsid w:val="00754CB8"/>
    <w:rsid w:val="007564D1"/>
    <w:rsid w:val="00757902"/>
    <w:rsid w:val="007841FE"/>
    <w:rsid w:val="0079519E"/>
    <w:rsid w:val="007A340B"/>
    <w:rsid w:val="007B16F0"/>
    <w:rsid w:val="007C397A"/>
    <w:rsid w:val="007C5663"/>
    <w:rsid w:val="007D0A44"/>
    <w:rsid w:val="007E3297"/>
    <w:rsid w:val="007F708C"/>
    <w:rsid w:val="008003D1"/>
    <w:rsid w:val="008109C9"/>
    <w:rsid w:val="00855EC8"/>
    <w:rsid w:val="00857BE8"/>
    <w:rsid w:val="0087010A"/>
    <w:rsid w:val="00871025"/>
    <w:rsid w:val="00872123"/>
    <w:rsid w:val="00882BBB"/>
    <w:rsid w:val="008858B2"/>
    <w:rsid w:val="00887689"/>
    <w:rsid w:val="00896EC7"/>
    <w:rsid w:val="008A23D2"/>
    <w:rsid w:val="008A723E"/>
    <w:rsid w:val="008B220D"/>
    <w:rsid w:val="008B7F1E"/>
    <w:rsid w:val="008C3A1B"/>
    <w:rsid w:val="008C7142"/>
    <w:rsid w:val="008C71C2"/>
    <w:rsid w:val="008D2E62"/>
    <w:rsid w:val="008D51C4"/>
    <w:rsid w:val="008F6201"/>
    <w:rsid w:val="00914662"/>
    <w:rsid w:val="00920A72"/>
    <w:rsid w:val="00922CD4"/>
    <w:rsid w:val="00926CD6"/>
    <w:rsid w:val="0092760E"/>
    <w:rsid w:val="00931485"/>
    <w:rsid w:val="0093544E"/>
    <w:rsid w:val="0095266C"/>
    <w:rsid w:val="0095489D"/>
    <w:rsid w:val="00957C8A"/>
    <w:rsid w:val="009646FC"/>
    <w:rsid w:val="00970DA8"/>
    <w:rsid w:val="00971EEE"/>
    <w:rsid w:val="00993472"/>
    <w:rsid w:val="009967C7"/>
    <w:rsid w:val="009A70DF"/>
    <w:rsid w:val="009A75CC"/>
    <w:rsid w:val="009B2379"/>
    <w:rsid w:val="009C1FF6"/>
    <w:rsid w:val="009C4193"/>
    <w:rsid w:val="009D1CAA"/>
    <w:rsid w:val="009D1D0F"/>
    <w:rsid w:val="009F04CC"/>
    <w:rsid w:val="00A01916"/>
    <w:rsid w:val="00A13E05"/>
    <w:rsid w:val="00A144CD"/>
    <w:rsid w:val="00A25165"/>
    <w:rsid w:val="00A324C3"/>
    <w:rsid w:val="00A74C88"/>
    <w:rsid w:val="00A83BFB"/>
    <w:rsid w:val="00A8569B"/>
    <w:rsid w:val="00A8657B"/>
    <w:rsid w:val="00AB10D8"/>
    <w:rsid w:val="00AB3740"/>
    <w:rsid w:val="00AB6323"/>
    <w:rsid w:val="00AC1AC2"/>
    <w:rsid w:val="00AC2627"/>
    <w:rsid w:val="00AD1701"/>
    <w:rsid w:val="00AD493F"/>
    <w:rsid w:val="00AD5242"/>
    <w:rsid w:val="00AE22C8"/>
    <w:rsid w:val="00B065F1"/>
    <w:rsid w:val="00B3659A"/>
    <w:rsid w:val="00B52717"/>
    <w:rsid w:val="00B57995"/>
    <w:rsid w:val="00B6652C"/>
    <w:rsid w:val="00B6764C"/>
    <w:rsid w:val="00B735F3"/>
    <w:rsid w:val="00B827D8"/>
    <w:rsid w:val="00B85A0C"/>
    <w:rsid w:val="00B92CBD"/>
    <w:rsid w:val="00B94088"/>
    <w:rsid w:val="00BA4498"/>
    <w:rsid w:val="00BA6C1C"/>
    <w:rsid w:val="00BC3020"/>
    <w:rsid w:val="00BD651E"/>
    <w:rsid w:val="00BE310A"/>
    <w:rsid w:val="00BF3616"/>
    <w:rsid w:val="00C014CA"/>
    <w:rsid w:val="00C01AAB"/>
    <w:rsid w:val="00C04E62"/>
    <w:rsid w:val="00C05972"/>
    <w:rsid w:val="00C16B3D"/>
    <w:rsid w:val="00C23BB1"/>
    <w:rsid w:val="00C30439"/>
    <w:rsid w:val="00C33818"/>
    <w:rsid w:val="00C40D08"/>
    <w:rsid w:val="00C53EFD"/>
    <w:rsid w:val="00C5600C"/>
    <w:rsid w:val="00C57BEE"/>
    <w:rsid w:val="00C623FB"/>
    <w:rsid w:val="00C63B64"/>
    <w:rsid w:val="00C82FA1"/>
    <w:rsid w:val="00C836AE"/>
    <w:rsid w:val="00CB0202"/>
    <w:rsid w:val="00CB39AE"/>
    <w:rsid w:val="00CD763C"/>
    <w:rsid w:val="00CE65E9"/>
    <w:rsid w:val="00CF5413"/>
    <w:rsid w:val="00D02987"/>
    <w:rsid w:val="00D121CF"/>
    <w:rsid w:val="00D16D73"/>
    <w:rsid w:val="00D17FA9"/>
    <w:rsid w:val="00D31B35"/>
    <w:rsid w:val="00D356B2"/>
    <w:rsid w:val="00D41099"/>
    <w:rsid w:val="00D4139E"/>
    <w:rsid w:val="00D41F9C"/>
    <w:rsid w:val="00D44743"/>
    <w:rsid w:val="00D67060"/>
    <w:rsid w:val="00D8373D"/>
    <w:rsid w:val="00D9550F"/>
    <w:rsid w:val="00D95764"/>
    <w:rsid w:val="00DA3B3D"/>
    <w:rsid w:val="00DA49A2"/>
    <w:rsid w:val="00DA6336"/>
    <w:rsid w:val="00DC0E3B"/>
    <w:rsid w:val="00DD0A5E"/>
    <w:rsid w:val="00DD4279"/>
    <w:rsid w:val="00DE12D0"/>
    <w:rsid w:val="00DF19FA"/>
    <w:rsid w:val="00DF47A7"/>
    <w:rsid w:val="00DF4E03"/>
    <w:rsid w:val="00DF6300"/>
    <w:rsid w:val="00E0019D"/>
    <w:rsid w:val="00E03A96"/>
    <w:rsid w:val="00E06B71"/>
    <w:rsid w:val="00E11E89"/>
    <w:rsid w:val="00E127AF"/>
    <w:rsid w:val="00E16CD7"/>
    <w:rsid w:val="00E20FC5"/>
    <w:rsid w:val="00E23484"/>
    <w:rsid w:val="00E30116"/>
    <w:rsid w:val="00E37CBD"/>
    <w:rsid w:val="00E40271"/>
    <w:rsid w:val="00E40627"/>
    <w:rsid w:val="00E4589D"/>
    <w:rsid w:val="00E47892"/>
    <w:rsid w:val="00E56119"/>
    <w:rsid w:val="00E649DF"/>
    <w:rsid w:val="00E7753C"/>
    <w:rsid w:val="00E77E44"/>
    <w:rsid w:val="00EA1242"/>
    <w:rsid w:val="00EA4927"/>
    <w:rsid w:val="00EB0CE4"/>
    <w:rsid w:val="00EC2FC6"/>
    <w:rsid w:val="00EC5648"/>
    <w:rsid w:val="00ED43FA"/>
    <w:rsid w:val="00EE60D6"/>
    <w:rsid w:val="00EF073F"/>
    <w:rsid w:val="00EF44C0"/>
    <w:rsid w:val="00EF4DAD"/>
    <w:rsid w:val="00F241EE"/>
    <w:rsid w:val="00F526C1"/>
    <w:rsid w:val="00F54A0A"/>
    <w:rsid w:val="00F54C7C"/>
    <w:rsid w:val="00F57E33"/>
    <w:rsid w:val="00F63097"/>
    <w:rsid w:val="00F846EB"/>
    <w:rsid w:val="00F84A4D"/>
    <w:rsid w:val="00F95D83"/>
    <w:rsid w:val="00FA11BB"/>
    <w:rsid w:val="00FA5D16"/>
    <w:rsid w:val="00FB2616"/>
    <w:rsid w:val="00FB27F7"/>
    <w:rsid w:val="00FC5401"/>
    <w:rsid w:val="00FC7A5D"/>
    <w:rsid w:val="00FE713E"/>
    <w:rsid w:val="00FF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56151-4973-4F48-A055-819B2E6E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5B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560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01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65B7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rsid w:val="004765B7"/>
  </w:style>
  <w:style w:type="paragraph" w:customStyle="1" w:styleId="a5">
    <w:name w:val="Обычный рис.табл."/>
    <w:basedOn w:val="a"/>
    <w:qFormat/>
    <w:rsid w:val="004765B7"/>
    <w:pPr>
      <w:spacing w:after="0" w:line="288" w:lineRule="auto"/>
    </w:pPr>
    <w:rPr>
      <w:rFonts w:ascii="Times New Roman" w:eastAsia="Times New Roman" w:hAnsi="Times New Roman"/>
      <w:lang w:eastAsia="ru-RU"/>
    </w:rPr>
  </w:style>
  <w:style w:type="paragraph" w:customStyle="1" w:styleId="a6">
    <w:name w:val="Объект"/>
    <w:autoRedefine/>
    <w:rsid w:val="008003D1"/>
    <w:pPr>
      <w:spacing w:after="48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table" w:styleId="a7">
    <w:name w:val="Table Grid"/>
    <w:basedOn w:val="a1"/>
    <w:uiPriority w:val="39"/>
    <w:rsid w:val="00476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6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60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01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177E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CE65E9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rsid w:val="00CE65E9"/>
    <w:rPr>
      <w:rFonts w:ascii="Calibri" w:eastAsia="Times New Roman" w:hAnsi="Calibri" w:cs="Times New Roman"/>
    </w:rPr>
  </w:style>
  <w:style w:type="paragraph" w:customStyle="1" w:styleId="a8">
    <w:name w:val="Пояснение"/>
    <w:rsid w:val="00595BF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B6764C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a">
    <w:name w:val="Основной текст с отступом Знак"/>
    <w:basedOn w:val="a0"/>
    <w:link w:val="a9"/>
    <w:uiPriority w:val="99"/>
    <w:rsid w:val="00B6764C"/>
  </w:style>
  <w:style w:type="character" w:styleId="ab">
    <w:name w:val="Hyperlink"/>
    <w:uiPriority w:val="99"/>
    <w:unhideWhenUsed/>
    <w:rsid w:val="00754CB8"/>
    <w:rPr>
      <w:color w:val="0563C1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48205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82051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527F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FA5D16"/>
    <w:pPr>
      <w:outlineLvl w:val="9"/>
    </w:pPr>
    <w:rPr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FA5D16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FA5D16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FA5D16"/>
    <w:pPr>
      <w:spacing w:after="100"/>
      <w:ind w:left="440"/>
    </w:pPr>
  </w:style>
  <w:style w:type="paragraph" w:customStyle="1" w:styleId="ConsPlusTitle">
    <w:name w:val="ConsPlusTitle"/>
    <w:rsid w:val="001F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45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4589D"/>
    <w:rPr>
      <w:rFonts w:ascii="Segoe UI" w:eastAsia="Calibr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A6C1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2">
    <w:name w:val="Верхний колонтитул Знак"/>
    <w:basedOn w:val="a0"/>
    <w:link w:val="af1"/>
    <w:uiPriority w:val="99"/>
    <w:rsid w:val="00BA6C1C"/>
  </w:style>
  <w:style w:type="paragraph" w:styleId="af3">
    <w:name w:val="footer"/>
    <w:basedOn w:val="a"/>
    <w:link w:val="af4"/>
    <w:uiPriority w:val="99"/>
    <w:unhideWhenUsed/>
    <w:rsid w:val="00C62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623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4691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3089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geo@geo-sz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eo-sz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EAA6C-823C-4E56-B588-24E5A571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1468</Words>
  <Characters>8373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Ольга Алексеевна</dc:creator>
  <cp:keywords/>
  <dc:description/>
  <cp:lastModifiedBy>Коппалова Анастасия</cp:lastModifiedBy>
  <cp:revision>11</cp:revision>
  <cp:lastPrinted>2025-01-13T12:23:00Z</cp:lastPrinted>
  <dcterms:created xsi:type="dcterms:W3CDTF">2024-12-24T10:36:00Z</dcterms:created>
  <dcterms:modified xsi:type="dcterms:W3CDTF">2025-09-05T08:02:00Z</dcterms:modified>
</cp:coreProperties>
</file>